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37F8" w14:textId="77777777" w:rsidR="00A12FED" w:rsidRDefault="00A12FED" w:rsidP="004E1121">
      <w:pPr>
        <w:spacing w:line="120" w:lineRule="exact"/>
      </w:pPr>
    </w:p>
    <w:p w14:paraId="50B44A8C" w14:textId="516D7F37"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Christelijke Basisschool De Driemaster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1AF2BC7" w:rsidR="0044340B" w:rsidRDefault="0044340B" w:rsidP="0044340B">
                                  <w:r w:rsidRPr="00306CA3">
                                    <w:rPr>
                                      <w:b/>
                                      <w:color w:val="1182D9" w:themeColor="accent1"/>
                                      <w:sz w:val="28"/>
                                      <w:szCs w:val="18"/>
                                    </w:rPr>
                                    <w:t>202</w:t>
                                  </w:r>
                                  <w:r w:rsidR="00D14619">
                                    <w:rPr>
                                      <w:b/>
                                      <w:color w:val="1182D9" w:themeColor="accent1"/>
                                      <w:sz w:val="28"/>
                                      <w:szCs w:val="18"/>
                                    </w:rPr>
                                    <w:t>5</w:t>
                                  </w:r>
                                  <w:r w:rsidRPr="00306CA3">
                                    <w:rPr>
                                      <w:b/>
                                      <w:color w:val="1182D9" w:themeColor="accent1"/>
                                      <w:sz w:val="28"/>
                                      <w:szCs w:val="18"/>
                                    </w:rPr>
                                    <w:t>-202</w:t>
                                  </w:r>
                                  <w:r w:rsidR="00D14619">
                                    <w:rPr>
                                      <w:b/>
                                      <w:color w:val="1182D9" w:themeColor="accent1"/>
                                      <w:sz w:val="28"/>
                                      <w:szCs w:val="18"/>
                                    </w:rPr>
                                    <w:t>6</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Christelijke Basisschool De Driemaster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1AF2BC7" w:rsidR="0044340B" w:rsidRDefault="0044340B" w:rsidP="0044340B">
                            <w:r w:rsidRPr="00306CA3">
                              <w:rPr>
                                <w:b/>
                                <w:color w:val="1182D9" w:themeColor="accent1"/>
                                <w:sz w:val="28"/>
                                <w:szCs w:val="18"/>
                              </w:rPr>
                              <w:t>202</w:t>
                            </w:r>
                            <w:r w:rsidR="00D14619">
                              <w:rPr>
                                <w:b/>
                                <w:color w:val="1182D9" w:themeColor="accent1"/>
                                <w:sz w:val="28"/>
                                <w:szCs w:val="18"/>
                              </w:rPr>
                              <w:t>5</w:t>
                            </w:r>
                            <w:r w:rsidRPr="00306CA3">
                              <w:rPr>
                                <w:b/>
                                <w:color w:val="1182D9" w:themeColor="accent1"/>
                                <w:sz w:val="28"/>
                                <w:szCs w:val="18"/>
                              </w:rPr>
                              <w:t>-202</w:t>
                            </w:r>
                            <w:r w:rsidR="00D14619">
                              <w:rPr>
                                <w:b/>
                                <w:color w:val="1182D9" w:themeColor="accent1"/>
                                <w:sz w:val="28"/>
                                <w:szCs w:val="18"/>
                              </w:rPr>
                              <w:t>6</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Leraar / mentor</w:t>
                            </w:r>
                          </w:sdtContent>
                        </w:sdt>
                        <w:r w:rsidR="00401C30" w:rsidRPr="00161A93">
                          <w:rPr>
                            <w:sz w:val="18"/>
                            <w:szCs w:val="18"/>
                          </w:rPr>
                          <w:t xml:space="preserve"> </w:t>
                        </w:r>
                      </w:p>
                    </w:sdtContent>
                  </w:sdt>
                  <w:sdt>
                    <w:sdtPr>
                      <w:rPr>
                        <w:sz w:val="18"/>
                        <w:szCs w:val="18"/>
                      </w:rPr>
                      <w:id w:val="159974495"/>
                      <w:placeholder>
                        <w:docPart w:val="1EB1E588197F490491FEFDDA03E36F25"/>
                      </w:placeholder>
                      <w15:appearance w15:val="hidden"/>
                      <w15:repeatingSectionItem/>
                    </w:sdtPr>
                    <w:sdtContent>
                      <w:p w14:paraId="4669F9C5" w14:textId="77777777" w:rsidR="00401C30" w:rsidRPr="00161A93" w:rsidRDefault="00000000" w:rsidP="00AF5BE8">
                        <w:pPr>
                          <w:pStyle w:val="Lijstalinea"/>
                          <w:numPr>
                            <w:ilvl w:val="0"/>
                            <w:numId w:val="6"/>
                          </w:numPr>
                          <w:rPr>
                            <w:sz w:val="18"/>
                            <w:szCs w:val="18"/>
                          </w:rPr>
                        </w:pPr>
                        <w:sdt>
                          <w:sdtPr>
                            <w:rPr>
                              <w:sz w:val="18"/>
                              <w:szCs w:val="18"/>
                            </w:rPr>
                            <w:tag w:val=""/>
                            <w:id w:val="-758898994"/>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sdtContent>
                  </w:sdt>
                  <w:sdt>
                    <w:sdtPr>
                      <w:rPr>
                        <w:sz w:val="18"/>
                        <w:szCs w:val="18"/>
                      </w:rPr>
                      <w:id w:val="-815025587"/>
                      <w:placeholder>
                        <w:docPart w:val="1EB1E588197F490491FEFDDA03E36F25"/>
                      </w:placeholder>
                      <w15:appearance w15:val="hidden"/>
                      <w15:repeatingSectionItem/>
                    </w:sdtPr>
                    <w:sdtContent>
                      <w:p w14:paraId="7F141132" w14:textId="77777777" w:rsidR="00401C30" w:rsidRPr="00161A93" w:rsidRDefault="00000000" w:rsidP="00AF5BE8">
                        <w:pPr>
                          <w:pStyle w:val="Lijstalinea"/>
                          <w:numPr>
                            <w:ilvl w:val="0"/>
                            <w:numId w:val="6"/>
                          </w:numPr>
                          <w:rPr>
                            <w:sz w:val="18"/>
                            <w:szCs w:val="18"/>
                          </w:rPr>
                        </w:pPr>
                        <w:sdt>
                          <w:sdtPr>
                            <w:rPr>
                              <w:sz w:val="18"/>
                              <w:szCs w:val="18"/>
                            </w:rPr>
                            <w:tag w:val=""/>
                            <w:id w:val="2143848508"/>
                            <w:placeholder>
                              <w:docPart w:val="25FC3E44B3944CF0811AD32D6269E86F"/>
                            </w:placeholder>
                            <w15:appearance w15:val="hidden"/>
                            <w:text/>
                          </w:sdtPr>
                          <w:sdtContent>
                            <w:r>
                              <w:rPr>
                                <w:sz w:val="18"/>
                                <w:szCs w:val="18"/>
                              </w:rPr>
                              <w:t>Intern begeleider</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Hoogbegaafdheidsklas (deeltijd)</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r>
                                  <w:rPr>
                                    <w:sz w:val="18"/>
                                    <w:szCs w:val="18"/>
                                  </w:rPr>
                                  <w:t>Hoogbegaafdheidsklas (deeltijd)</w:t>
                                </w:r>
                              </w:sdtContent>
                            </w:sdt>
                          </w:p>
                        </w:sdtContent>
                      </w:sdt>
                      <w:sdt>
                        <w:sdtPr>
                          <w:rPr>
                            <w:sz w:val="18"/>
                            <w:szCs w:val="18"/>
                            <w:lang w:val="en-GB"/>
                          </w:rPr>
                          <w:id w:val="2015107289"/>
                          <w:placeholder>
                            <w:docPart w:val="FEB0EE061E724C58AFB44AD9893F1497"/>
                          </w:placeholder>
                          <w15:appearance w15:val="hidden"/>
                          <w15:repeatingSectionItem/>
                        </w:sdtPr>
                        <w:sdtEndPr>
                          <w:rPr>
                            <w:lang w:val="nl-NL"/>
                          </w:rPr>
                        </w:sdtEndPr>
                        <w:sdtContent>
                          <w:p w14:paraId="46DC772F" w14:textId="77777777" w:rsidR="00306CA3" w:rsidRPr="00D14619" w:rsidRDefault="00000000" w:rsidP="00306CA3">
                            <w:pPr>
                              <w:pStyle w:val="Lijstalinea"/>
                              <w:numPr>
                                <w:ilvl w:val="0"/>
                                <w:numId w:val="2"/>
                              </w:numPr>
                              <w:rPr>
                                <w:rFonts w:cstheme="minorHAnsi"/>
                                <w:sz w:val="18"/>
                                <w:szCs w:val="18"/>
                              </w:rPr>
                            </w:pPr>
                            <w:sdt>
                              <w:sdtPr>
                                <w:rPr>
                                  <w:sz w:val="18"/>
                                  <w:szCs w:val="18"/>
                                </w:rPr>
                                <w:alias w:val=""/>
                                <w:tag w:val=""/>
                                <w:id w:val="631908109"/>
                                <w:placeholder>
                                  <w:docPart w:val="5E407FDCE6C24F66AA48DAEF2985A394"/>
                                </w:placeholder>
                                <w15:appearance w15:val="hidden"/>
                                <w:text/>
                              </w:sdtPr>
                              <w:sdtContent>
                                <w:r>
                                  <w:rPr>
                                    <w:sz w:val="18"/>
                                    <w:szCs w:val="18"/>
                                  </w:rPr>
                                  <w:t>Time-out voorziening (met begeleiding)</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Content>
              <w:sdt>
                <w:sdtPr>
                  <w:rPr>
                    <w:sz w:val="18"/>
                    <w:szCs w:val="18"/>
                  </w:rPr>
                  <w:alias w:val=""/>
                  <w:tag w:val=""/>
                  <w:id w:val="-1742858950"/>
                  <w15:appearance w15:val="hidden"/>
                  <w15:repeatingSection/>
                </w:sdtPr>
                <w:sdtContent>
                  <w:sdt>
                    <w:sdtPr>
                      <w:rPr>
                        <w:sz w:val="18"/>
                        <w:szCs w:val="18"/>
                      </w:rPr>
                      <w:id w:val="-1862961199"/>
                      <w:placeholder>
                        <w:docPart w:val="FAA421F055F444ED86327C08FF5ACAD6"/>
                      </w:placeholder>
                      <w15:appearance w15:val="hidden"/>
                      <w15:repeatingSectionItem/>
                    </w:sdtPr>
                    <w:sdtContent>
                      <w:p w14:paraId="1E294D36" w14:textId="77777777" w:rsidR="00306CA3" w:rsidRPr="00161A93" w:rsidRDefault="00000000" w:rsidP="00306CA3">
                        <w:pPr>
                          <w:pStyle w:val="Lijstalinea"/>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15:appearance w15:val="hidden"/>
                            <w:text/>
                          </w:sdtPr>
                          <w:sdtContent>
                            <w:r>
                              <w:rPr>
                                <w:sz w:val="18"/>
                                <w:szCs w:val="18"/>
                              </w:rPr>
                              <w:t>De Liaan</w:t>
                            </w:r>
                          </w:sdtContent>
                        </w:sdt>
                      </w:p>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009484254"/>
                          <w:placeholder>
                            <w:docPart w:val="5416D23598BC4C8E9956D0062E406148"/>
                          </w:placeholder>
                          <w15:appearance w15:val="hidden"/>
                          <w15:repeatingSectionItem/>
                        </w:sdtPr>
                        <w:sdtContent>
                          <w:p w14:paraId="402C5163"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25872907"/>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appearance w15:val="hidden"/>
                  <w15:repeatingSection/>
                </w:sdtPr>
                <w:sdtContent>
                  <w:sdt>
                    <w:sdtPr>
                      <w:rPr>
                        <w:sz w:val="18"/>
                        <w:szCs w:val="18"/>
                      </w:rPr>
                      <w:id w:val="-1152672779"/>
                      <w:placeholder>
                        <w:docPart w:val="4EA88A94FF984D679473493D603938FF"/>
                      </w:placeholder>
                      <w15:appearance w15:val="hidden"/>
                      <w15:repeatingSectionItem/>
                    </w:sdtPr>
                    <w:sdtContent>
                      <w:p w14:paraId="21BF5E41"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Content>
                            <w:r>
                              <w:rPr>
                                <w:sz w:val="18"/>
                                <w:szCs w:val="18"/>
                              </w:rPr>
                              <w:t>innovator</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color w:val="4040FF"/>
              <w15:appearance w15:val="hidden"/>
              <w15:repeatingSection/>
            </w:sdtPr>
            <w:sdtEndPr>
              <w:rPr>
                <w:b w:val="0"/>
              </w:rPr>
            </w:sdtEndPr>
            <w:sdtContent>
              <w:sdt>
                <w:sdtPr>
                  <w:rPr>
                    <w:b/>
                    <w:sz w:val="18"/>
                    <w:szCs w:val="18"/>
                  </w:rPr>
                  <w:id w:val="1986653753"/>
                  <w:placeholder>
                    <w:docPart w:val="F447A4CFC0AA4A5DA71A3AA560B7EBB0"/>
                  </w:placeholder>
                  <w15:color w:val="4040FF"/>
                  <w15:appearance w15:val="hidden"/>
                  <w15:repeatingSectionItem/>
                </w:sdtPr>
                <w:sdtEndPr>
                  <w:rPr>
                    <w:b w:val="0"/>
                  </w:rPr>
                </w:sdtEndPr>
                <w:sdtContent>
                  <w:sdt>
                    <w:sdtPr>
                      <w:rPr>
                        <w:sz w:val="18"/>
                        <w:szCs w:val="18"/>
                        <w:lang w:val="en-GB"/>
                      </w:rPr>
                      <w:alias w:val=""/>
                      <w:tag w:val=""/>
                      <w:id w:val="1901401409"/>
                      <w15:appearance w15:val="hidden"/>
                      <w15:repeatingSection/>
                    </w:sdtPr>
                    <w:sdtContent>
                      <w:sdt>
                        <w:sdtPr>
                          <w:rPr>
                            <w:sz w:val="18"/>
                            <w:szCs w:val="18"/>
                            <w:lang w:val="en-GB"/>
                          </w:rPr>
                          <w:id w:val="-1216041382"/>
                          <w:placeholder>
                            <w:docPart w:val="362A6581D9BD4488BA9AEFF06DC25277"/>
                          </w:placeholder>
                          <w15:appearance w15:val="hidden"/>
                          <w15:repeatingSectionItem/>
                        </w:sdtPr>
                        <w:sdtContent>
                          <w:p w14:paraId="5F7E2264" w14:textId="77777777" w:rsidR="00DA7708" w:rsidRPr="00D14619" w:rsidRDefault="00000000" w:rsidP="00DA7708">
                            <w:pPr>
                              <w:pStyle w:val="Lijstalinea"/>
                              <w:numPr>
                                <w:ilvl w:val="0"/>
                                <w:numId w:val="19"/>
                              </w:numPr>
                              <w:rPr>
                                <w:sz w:val="18"/>
                                <w:szCs w:val="18"/>
                              </w:rPr>
                            </w:pPr>
                            <w:sdt>
                              <w:sdtPr>
                                <w:rPr>
                                  <w:sz w:val="18"/>
                                  <w:szCs w:val="18"/>
                                  <w:lang w:val="en-GB"/>
                                </w:rPr>
                                <w:alias w:val=""/>
                                <w:tag w:val=""/>
                                <w:id w:val="51968869"/>
                                <w:placeholder>
                                  <w:docPart w:val="7027216073BE45F9932D0938D9817543"/>
                                </w:placeholder>
                                <w:showingPlcHdr/>
                                <w15:appearance w15:val="hidden"/>
                                <w:text/>
                              </w:sdtPr>
                              <w:sdtContent>
                                <w:r w:rsidRPr="00D14619">
                                  <w:rPr>
                                    <w:rStyle w:val="Tekstvantijdelijkeaanduiding"/>
                                    <w:rFonts w:cstheme="minorHAnsi"/>
                                    <w:color w:val="auto"/>
                                    <w:sz w:val="18"/>
                                    <w:szCs w:val="18"/>
                                  </w:rPr>
                                  <w:t>Beeldcoach en/of video-interactie-begeleider</w:t>
                                </w:r>
                              </w:sdtContent>
                            </w:sdt>
                          </w:p>
                        </w:sdtContent>
                      </w:sdt>
                      <w:sdt>
                        <w:sdtPr>
                          <w:rPr>
                            <w:sz w:val="18"/>
                            <w:szCs w:val="18"/>
                            <w:lang w:val="en-GB"/>
                          </w:rPr>
                          <w:id w:val="-50232668"/>
                          <w:placeholder>
                            <w:docPart w:val="362A6581D9BD4488BA9AEFF06DC25277"/>
                          </w:placeholder>
                          <w15:appearance w15:val="hidden"/>
                          <w15:repeatingSectionItem/>
                        </w:sdtPr>
                        <w:sdtContent>
                          <w:p w14:paraId="3F2C7483"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325236819"/>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1418702912"/>
                          <w:placeholder>
                            <w:docPart w:val="362A6581D9BD4488BA9AEFF06DC25277"/>
                          </w:placeholder>
                          <w15:appearance w15:val="hidden"/>
                          <w15:repeatingSectionItem/>
                        </w:sdtPr>
                        <w:sdtContent>
                          <w:p w14:paraId="1CA6402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643229493"/>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108050072"/>
                          <w:placeholder>
                            <w:docPart w:val="362A6581D9BD4488BA9AEFF06DC25277"/>
                          </w:placeholder>
                          <w15:appearance w15:val="hidden"/>
                          <w15:repeatingSectionItem/>
                        </w:sdtPr>
                        <w:sdtContent>
                          <w:p w14:paraId="69FDC99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873220689"/>
                                <w:placeholder>
                                  <w:docPart w:val="7027216073BE45F9932D0938D9817543"/>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2076700090"/>
                          <w:placeholder>
                            <w:docPart w:val="362A6581D9BD4488BA9AEFF06DC25277"/>
                          </w:placeholder>
                          <w15:appearance w15:val="hidden"/>
                          <w15:repeatingSectionItem/>
                        </w:sdtPr>
                        <w:sdtContent>
                          <w:p w14:paraId="337451D9"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52194665"/>
                                <w:placeholder>
                                  <w:docPart w:val="7027216073BE45F9932D0938D9817543"/>
                                </w:placeholder>
                                <w:showingPlcHdr/>
                                <w15:appearance w15:val="hidden"/>
                                <w:text/>
                              </w:sdtPr>
                              <w:sdtContent>
                                <w:r>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2070837871"/>
                          <w:placeholder>
                            <w:docPart w:val="362A6581D9BD4488BA9AEFF06DC25277"/>
                          </w:placeholder>
                          <w15:appearance w15:val="hidden"/>
                          <w15:repeatingSectionItem/>
                        </w:sdtPr>
                        <w:sdtContent>
                          <w:p w14:paraId="33052ED6"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775640067"/>
                                <w:placeholder>
                                  <w:docPart w:val="7027216073BE45F9932D0938D9817543"/>
                                </w:placeholder>
                                <w:showingPlcHdr/>
                                <w15:appearance w15:val="hidden"/>
                                <w:text/>
                              </w:sdtPr>
                              <w:sdtContent>
                                <w:r>
                                  <w:rPr>
                                    <w:rStyle w:val="Tekstvantijdelijkeaanduiding"/>
                                    <w:rFonts w:cstheme="minorHAnsi"/>
                                    <w:color w:val="auto"/>
                                    <w:sz w:val="18"/>
                                    <w:szCs w:val="18"/>
                                    <w:lang w:val="en-GB"/>
                                  </w:rPr>
                                  <w:t>Ondersteuningsadviseur / gedragswetenschapper</w:t>
                                </w:r>
                              </w:sdtContent>
                            </w:sdt>
                          </w:p>
                        </w:sdtContent>
                      </w:sdt>
                      <w:sdt>
                        <w:sdtPr>
                          <w:rPr>
                            <w:sz w:val="18"/>
                            <w:szCs w:val="18"/>
                            <w:lang w:val="en-GB"/>
                          </w:rPr>
                          <w:id w:val="722177967"/>
                          <w:placeholder>
                            <w:docPart w:val="362A6581D9BD4488BA9AEFF06DC25277"/>
                          </w:placeholder>
                          <w15:appearance w15:val="hidden"/>
                          <w15:repeatingSectionItem/>
                        </w:sdtPr>
                        <w:sdtContent>
                          <w:p w14:paraId="2100C9A5"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820917418"/>
                                <w:placeholder>
                                  <w:docPart w:val="7027216073BE45F9932D0938D9817543"/>
                                </w:placeholder>
                                <w:showingPlcHdr/>
                                <w15:appearance w15:val="hidden"/>
                                <w:text/>
                              </w:sdtPr>
                              <w:sdtContent>
                                <w:r>
                                  <w:rPr>
                                    <w:rStyle w:val="Tekstvantijdelijkeaanduiding"/>
                                    <w:rFonts w:cstheme="minorHAnsi"/>
                                    <w:color w:val="auto"/>
                                    <w:sz w:val="18"/>
                                    <w:szCs w:val="18"/>
                                    <w:lang w:val="en-GB"/>
                                  </w:rPr>
                                  <w:t>Orthopedagoog / Psycholoog</w:t>
                                </w:r>
                              </w:sdtContent>
                            </w:sdt>
                          </w:p>
                        </w:sdtContent>
                      </w:sdt>
                      <w:sdt>
                        <w:sdtPr>
                          <w:rPr>
                            <w:sz w:val="18"/>
                            <w:szCs w:val="18"/>
                            <w:lang w:val="en-GB"/>
                          </w:rPr>
                          <w:id w:val="756565588"/>
                          <w:placeholder>
                            <w:docPart w:val="362A6581D9BD4488BA9AEFF06DC25277"/>
                          </w:placeholder>
                          <w15:appearance w15:val="hidden"/>
                          <w15:repeatingSectionItem/>
                        </w:sdtPr>
                        <w:sdtContent>
                          <w:p w14:paraId="3D4B13CF" w14:textId="77777777" w:rsidR="00DA7708" w:rsidRPr="00D14619" w:rsidRDefault="00000000" w:rsidP="00DA7708">
                            <w:pPr>
                              <w:pStyle w:val="Lijstalinea"/>
                              <w:numPr>
                                <w:ilvl w:val="0"/>
                                <w:numId w:val="19"/>
                              </w:numPr>
                              <w:rPr>
                                <w:sz w:val="18"/>
                                <w:szCs w:val="18"/>
                              </w:rPr>
                            </w:pPr>
                            <w:sdt>
                              <w:sdtPr>
                                <w:rPr>
                                  <w:sz w:val="18"/>
                                  <w:szCs w:val="18"/>
                                  <w:lang w:val="en-GB"/>
                                </w:rPr>
                                <w:alias w:val=""/>
                                <w:tag w:val=""/>
                                <w:id w:val="143091752"/>
                                <w:placeholder>
                                  <w:docPart w:val="7027216073BE45F9932D0938D9817543"/>
                                </w:placeholder>
                                <w:showingPlcHdr/>
                                <w15:appearance w15:val="hidden"/>
                                <w:text/>
                              </w:sdtPr>
                              <w:sdtContent>
                                <w:r w:rsidRPr="00D14619">
                                  <w:rPr>
                                    <w:rStyle w:val="Tekstvantijdelijkeaanduiding"/>
                                    <w:rFonts w:cstheme="minorHAnsi"/>
                                    <w:color w:val="auto"/>
                                    <w:sz w:val="18"/>
                                    <w:szCs w:val="18"/>
                                  </w:rPr>
                                  <w:t>Steunpunt voor ouders en jeugdigen</w:t>
                                </w:r>
                              </w:sdtContent>
                            </w:sdt>
                          </w:p>
                        </w:sdtContent>
                      </w:sdt>
                    </w:sdtContent>
                  </w:sdt>
                </w:sdtContent>
              </w:sdt>
            </w:sdtContent>
          </w:sdt>
          <w:sdt>
            <w:sdtPr>
              <w:rPr>
                <w:rFonts w:ascii="Open Sans Light" w:hAnsi="Open Sans Light"/>
                <w:b/>
                <w:sz w:val="18"/>
                <w:szCs w:val="18"/>
              </w:rPr>
              <w:alias w:val=""/>
              <w:tag w:val=""/>
              <w:id w:val="-665017735"/>
              <w:placeholder>
                <w:docPart w:val="32D674740FFE4842AE82DBF2CA1A83EC"/>
              </w:placeholder>
              <w15:appearance w15:val="hidden"/>
            </w:sdtPr>
            <w:sdtContent>
              <w:sdt>
                <w:sdtPr>
                  <w:rPr>
                    <w:sz w:val="18"/>
                    <w:szCs w:val="18"/>
                  </w:rPr>
                  <w:alias w:val=""/>
                  <w:tag w:val=""/>
                  <w:id w:val="1423529392"/>
                  <w15:appearance w15:val="hidden"/>
                  <w15:repeatingSection/>
                </w:sdtPr>
                <w:sdtContent>
                  <w:sdt>
                    <w:sdtPr>
                      <w:rPr>
                        <w:sz w:val="18"/>
                        <w:szCs w:val="18"/>
                      </w:rPr>
                      <w:id w:val="-1983924795"/>
                      <w:placeholder>
                        <w:docPart w:val="D021E6CAAC274C1F9A2A32019A1A3920"/>
                      </w:placeholder>
                      <w15:appearance w15:val="hidden"/>
                      <w15:repeatingSectionItem/>
                    </w:sdtPr>
                    <w:sdtContent>
                      <w:p w14:paraId="678BFCC5"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105105280"/>
                            <w:placeholder>
                              <w:docPart w:val="32D674740FFE4842AE82DBF2CA1A83EC"/>
                            </w:placeholder>
                            <w15:appearance w15:val="hidden"/>
                            <w:text/>
                          </w:sdtPr>
                          <w:sdtContent>
                            <w:r>
                              <w:rPr>
                                <w:sz w:val="18"/>
                                <w:szCs w:val="18"/>
                              </w:rPr>
                              <w:t>Orthopedagoog/psycholoog</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dyscalculie</w:t>
                                </w:r>
                              </w:sdtContent>
                            </w:sdt>
                          </w:p>
                        </w:sdtContent>
                      </w:sdt>
                      <w:sdt>
                        <w:sdtPr>
                          <w:rPr>
                            <w:sz w:val="18"/>
                            <w:szCs w:val="18"/>
                            <w:lang w:val="en-GB"/>
                          </w:rPr>
                          <w:id w:val="2091193707"/>
                          <w:placeholder>
                            <w:docPart w:val="9946156E3135440B938AA501D05AB485"/>
                          </w:placeholder>
                          <w15:appearance w15:val="hidden"/>
                          <w15:repeatingSectionItem/>
                        </w:sdtPr>
                        <w:sdtEndPr>
                          <w:rPr>
                            <w:lang w:val="nl-NL"/>
                          </w:rPr>
                        </w:sdtEndPr>
                        <w:sdtContent>
                          <w:p w14:paraId="33773AB6"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637303"/>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654686368"/>
                          <w:placeholder>
                            <w:docPart w:val="9946156E3135440B938AA501D05AB485"/>
                          </w:placeholder>
                          <w15:appearance w15:val="hidden"/>
                          <w15:repeatingSectionItem/>
                        </w:sdtPr>
                        <w:sdtEndPr>
                          <w:rPr>
                            <w:lang w:val="nl-NL"/>
                          </w:rPr>
                        </w:sdtEndPr>
                        <w:sdtContent>
                          <w:p w14:paraId="0462A991"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40153048"/>
                                <w:placeholder>
                                  <w:docPart w:val="49494AD9D52147FA9291CFE909C5CE35"/>
                                </w:placeholder>
                                <w:showingPlcHdr/>
                                <w15:appearance w15:val="hidden"/>
                                <w:text/>
                              </w:sdtPr>
                              <w:sdtContent>
                                <w:r>
                                  <w:rPr>
                                    <w:rFonts w:cstheme="minorHAnsi"/>
                                    <w:sz w:val="18"/>
                                    <w:szCs w:val="18"/>
                                    <w:lang w:val="en-GB"/>
                                  </w:rPr>
                                  <w:t>Aanbod meer- en hoogbegaafden</w:t>
                                </w:r>
                              </w:sdtContent>
                            </w:sdt>
                          </w:p>
                        </w:sdtContent>
                      </w:sdt>
                      <w:sdt>
                        <w:sdtPr>
                          <w:rPr>
                            <w:sz w:val="18"/>
                            <w:szCs w:val="18"/>
                            <w:lang w:val="en-GB"/>
                          </w:rPr>
                          <w:id w:val="1367716144"/>
                          <w:placeholder>
                            <w:docPart w:val="9946156E3135440B938AA501D05AB485"/>
                          </w:placeholder>
                          <w15:appearance w15:val="hidden"/>
                          <w15:repeatingSectionItem/>
                        </w:sdtPr>
                        <w:sdtEndPr>
                          <w:rPr>
                            <w:lang w:val="nl-NL"/>
                          </w:rPr>
                        </w:sdtEndPr>
                        <w:sdtContent>
                          <w:p w14:paraId="382D3209"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909104492"/>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
                        <w:sdtPr>
                          <w:rPr>
                            <w:sz w:val="18"/>
                            <w:szCs w:val="18"/>
                            <w:lang w:val="en-GB"/>
                          </w:rPr>
                          <w:id w:val="334416723"/>
                          <w:placeholder>
                            <w:docPart w:val="9946156E3135440B938AA501D05AB485"/>
                          </w:placeholder>
                          <w15:appearance w15:val="hidden"/>
                          <w15:repeatingSectionItem/>
                        </w:sdtPr>
                        <w:sdtEndPr>
                          <w:rPr>
                            <w:lang w:val="nl-NL"/>
                          </w:rPr>
                        </w:sdtEndPr>
                        <w:sdtContent>
                          <w:p w14:paraId="74B1AA0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13126653"/>
                                <w:placeholder>
                                  <w:docPart w:val="49494AD9D52147FA9291CFE909C5CE35"/>
                                </w:placeholder>
                                <w:showingPlcHdr/>
                                <w15:appearance w15:val="hidden"/>
                                <w:text/>
                              </w:sdtPr>
                              <w:sdtContent>
                                <w:r>
                                  <w:rPr>
                                    <w:rFonts w:cstheme="minorHAnsi"/>
                                    <w:sz w:val="18"/>
                                    <w:szCs w:val="18"/>
                                    <w:lang w:val="en-GB"/>
                                  </w:rPr>
                                  <w:t>Burgerschapsvorming</w:t>
                                </w:r>
                              </w:sdtContent>
                            </w:sdt>
                          </w:p>
                        </w:sdtContent>
                      </w:sdt>
                      <w:sdt>
                        <w:sdtPr>
                          <w:rPr>
                            <w:sz w:val="18"/>
                            <w:szCs w:val="18"/>
                            <w:lang w:val="en-GB"/>
                          </w:rPr>
                          <w:id w:val="245776974"/>
                          <w:placeholder>
                            <w:docPart w:val="9946156E3135440B938AA501D05AB485"/>
                          </w:placeholder>
                          <w15:appearance w15:val="hidden"/>
                          <w15:repeatingSectionItem/>
                        </w:sdtPr>
                        <w:sdtEndPr>
                          <w:rPr>
                            <w:lang w:val="nl-NL"/>
                          </w:rPr>
                        </w:sdtEndPr>
                        <w:sdtContent>
                          <w:p w14:paraId="4526367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871770464"/>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781308607"/>
                          <w:placeholder>
                            <w:docPart w:val="9946156E3135440B938AA501D05AB485"/>
                          </w:placeholder>
                          <w15:appearance w15:val="hidden"/>
                          <w15:repeatingSectionItem/>
                        </w:sdtPr>
                        <w:sdtEndPr>
                          <w:rPr>
                            <w:lang w:val="nl-NL"/>
                          </w:rPr>
                        </w:sdtEndPr>
                        <w:sdtContent>
                          <w:p w14:paraId="796CBBDD" w14:textId="77777777" w:rsidR="00DA7708" w:rsidRPr="00D14619" w:rsidRDefault="00000000" w:rsidP="00DA7708">
                            <w:pPr>
                              <w:pStyle w:val="Lijstalinea"/>
                              <w:numPr>
                                <w:ilvl w:val="0"/>
                                <w:numId w:val="3"/>
                              </w:numPr>
                              <w:rPr>
                                <w:sz w:val="18"/>
                                <w:szCs w:val="18"/>
                              </w:rPr>
                            </w:pPr>
                            <w:sdt>
                              <w:sdtPr>
                                <w:rPr>
                                  <w:sz w:val="18"/>
                                  <w:szCs w:val="18"/>
                                </w:rPr>
                                <w:alias w:val=""/>
                                <w:tag w:val=""/>
                                <w:id w:val="-1226840194"/>
                                <w:placeholder>
                                  <w:docPart w:val="49494AD9D52147FA9291CFE909C5CE35"/>
                                </w:placeholder>
                                <w:showingPlcHdr/>
                                <w15:appearance w15:val="hidden"/>
                                <w:text/>
                              </w:sdtPr>
                              <w:sdtContent>
                                <w:r w:rsidRPr="00D14619">
                                  <w:rPr>
                                    <w:rFonts w:cstheme="minorHAnsi"/>
                                    <w:sz w:val="18"/>
                                    <w:szCs w:val="18"/>
                                  </w:rPr>
                                  <w:t>Preventieve signalering van leer-, opgroei-, opvoedproblemen</w:t>
                                </w:r>
                              </w:sdtContent>
                            </w:sdt>
                          </w:p>
                        </w:sdtContent>
                      </w:sdt>
                      <w:sdt>
                        <w:sdtPr>
                          <w:rPr>
                            <w:sz w:val="18"/>
                            <w:szCs w:val="18"/>
                            <w:lang w:val="en-GB"/>
                          </w:rPr>
                          <w:id w:val="-1833365119"/>
                          <w:placeholder>
                            <w:docPart w:val="9946156E3135440B938AA501D05AB485"/>
                          </w:placeholder>
                          <w15:appearance w15:val="hidden"/>
                          <w15:repeatingSectionItem/>
                        </w:sdtPr>
                        <w:sdtEndPr>
                          <w:rPr>
                            <w:lang w:val="nl-NL"/>
                          </w:rPr>
                        </w:sdtEndPr>
                        <w:sdtContent>
                          <w:p w14:paraId="311D35BE"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857647734"/>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dyscalculie</w:t>
                                </w:r>
                              </w:sdtContent>
                            </w:sdt>
                          </w:p>
                        </w:sdtContent>
                      </w:sdt>
                      <w:sdt>
                        <w:sdtPr>
                          <w:rPr>
                            <w:sz w:val="18"/>
                            <w:szCs w:val="18"/>
                            <w:lang w:val="en-GB"/>
                          </w:rPr>
                          <w:id w:val="937332465"/>
                          <w:placeholder>
                            <w:docPart w:val="540CAC94C23F4802A0D819478FBDECDE"/>
                          </w:placeholder>
                          <w15:appearance w15:val="hidden"/>
                          <w15:repeatingSectionItem/>
                        </w:sdtPr>
                        <w:sdtEndPr>
                          <w:rPr>
                            <w:lang w:val="nl-NL"/>
                          </w:rPr>
                        </w:sdtEndPr>
                        <w:sdtContent>
                          <w:p w14:paraId="600D25B8"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21958118"/>
                                <w:placeholder>
                                  <w:docPart w:val="2C94988CCAD9447399C22176761BE177"/>
                                </w:placeholder>
                                <w:showingPlcHdr/>
                                <w15:appearance w15:val="hidden"/>
                                <w:text/>
                              </w:sdtPr>
                              <w:sdtContent>
                                <w:r>
                                  <w:rPr>
                                    <w:sz w:val="18"/>
                                    <w:szCs w:val="18"/>
                                    <w:lang w:val="en-GB"/>
                                  </w:rPr>
                                  <w:t>Aanbod dyslexie</w:t>
                                </w:r>
                              </w:sdtContent>
                            </w:sdt>
                          </w:p>
                        </w:sdtContent>
                      </w:sdt>
                      <w:sdt>
                        <w:sdtPr>
                          <w:rPr>
                            <w:sz w:val="18"/>
                            <w:szCs w:val="18"/>
                            <w:lang w:val="en-GB"/>
                          </w:rPr>
                          <w:id w:val="-1577889055"/>
                          <w:placeholder>
                            <w:docPart w:val="540CAC94C23F4802A0D819478FBDECDE"/>
                          </w:placeholder>
                          <w15:appearance w15:val="hidden"/>
                          <w15:repeatingSectionItem/>
                        </w:sdtPr>
                        <w:sdtEndPr>
                          <w:rPr>
                            <w:lang w:val="nl-NL"/>
                          </w:rPr>
                        </w:sdtEndPr>
                        <w:sdtContent>
                          <w:p w14:paraId="0981D5E8"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443919900"/>
                                <w:placeholder>
                                  <w:docPart w:val="2C94988CCAD9447399C22176761BE177"/>
                                </w:placeholder>
                                <w:showingPlcHdr/>
                                <w15:appearance w15:val="hidden"/>
                                <w:text/>
                              </w:sdtPr>
                              <w:sdtContent>
                                <w:r>
                                  <w:rPr>
                                    <w:sz w:val="18"/>
                                    <w:szCs w:val="18"/>
                                    <w:lang w:val="en-GB"/>
                                  </w:rPr>
                                  <w:t>Aanbod executieve functies</w:t>
                                </w:r>
                              </w:sdtContent>
                            </w:sdt>
                          </w:p>
                        </w:sdtContent>
                      </w:sdt>
                      <w:sdt>
                        <w:sdtPr>
                          <w:rPr>
                            <w:sz w:val="18"/>
                            <w:szCs w:val="18"/>
                            <w:lang w:val="en-GB"/>
                          </w:rPr>
                          <w:id w:val="1204757841"/>
                          <w:placeholder>
                            <w:docPart w:val="540CAC94C23F4802A0D819478FBDECDE"/>
                          </w:placeholder>
                          <w15:appearance w15:val="hidden"/>
                          <w15:repeatingSectionItem/>
                        </w:sdtPr>
                        <w:sdtEndPr>
                          <w:rPr>
                            <w:lang w:val="nl-NL"/>
                          </w:rPr>
                        </w:sdtEndPr>
                        <w:sdtContent>
                          <w:p w14:paraId="7475A496"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066417728"/>
                                <w:placeholder>
                                  <w:docPart w:val="2C94988CCAD9447399C22176761BE177"/>
                                </w:placeholder>
                                <w:showingPlcHdr/>
                                <w15:appearance w15:val="hidden"/>
                                <w:text/>
                              </w:sdtPr>
                              <w:sdtContent>
                                <w:r>
                                  <w:rPr>
                                    <w:sz w:val="18"/>
                                    <w:szCs w:val="18"/>
                                    <w:lang w:val="en-GB"/>
                                  </w:rPr>
                                  <w:t>Aanbod meer- en hoogbegaafden</w:t>
                                </w:r>
                              </w:sdtContent>
                            </w:sdt>
                          </w:p>
                        </w:sdtContent>
                      </w:sdt>
                      <w:sdt>
                        <w:sdtPr>
                          <w:rPr>
                            <w:sz w:val="18"/>
                            <w:szCs w:val="18"/>
                            <w:lang w:val="en-GB"/>
                          </w:rPr>
                          <w:id w:val="981275489"/>
                          <w:placeholder>
                            <w:docPart w:val="540CAC94C23F4802A0D819478FBDECDE"/>
                          </w:placeholder>
                          <w15:appearance w15:val="hidden"/>
                          <w15:repeatingSectionItem/>
                        </w:sdtPr>
                        <w:sdtEndPr>
                          <w:rPr>
                            <w:lang w:val="nl-NL"/>
                          </w:rPr>
                        </w:sdtEndPr>
                        <w:sdtContent>
                          <w:p w14:paraId="7658649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882207706"/>
                                <w:placeholder>
                                  <w:docPart w:val="2C94988CCAD9447399C22176761BE177"/>
                                </w:placeholder>
                                <w:showingPlcHdr/>
                                <w15:appearance w15:val="hidden"/>
                                <w:text/>
                              </w:sdtPr>
                              <w:sdtContent>
                                <w:r>
                                  <w:rPr>
                                    <w:sz w:val="18"/>
                                    <w:szCs w:val="18"/>
                                    <w:lang w:val="en-GB"/>
                                  </w:rPr>
                                  <w:t>Aanbod motorische/fysieke ontwikkeling</w:t>
                                </w:r>
                              </w:sdtContent>
                            </w:sdt>
                          </w:p>
                        </w:sdtContent>
                      </w:sdt>
                      <w:sdt>
                        <w:sdtPr>
                          <w:rPr>
                            <w:sz w:val="18"/>
                            <w:szCs w:val="18"/>
                            <w:lang w:val="en-GB"/>
                          </w:rPr>
                          <w:id w:val="-882167284"/>
                          <w:placeholder>
                            <w:docPart w:val="540CAC94C23F4802A0D819478FBDECDE"/>
                          </w:placeholder>
                          <w15:appearance w15:val="hidden"/>
                          <w15:repeatingSectionItem/>
                        </w:sdtPr>
                        <w:sdtEndPr>
                          <w:rPr>
                            <w:lang w:val="nl-NL"/>
                          </w:rPr>
                        </w:sdtEndPr>
                        <w:sdtContent>
                          <w:p w14:paraId="6013492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10124685"/>
                                <w:placeholder>
                                  <w:docPart w:val="2C94988CCAD9447399C22176761BE177"/>
                                </w:placeholder>
                                <w:showingPlcHdr/>
                                <w15:appearance w15:val="hidden"/>
                                <w:text/>
                              </w:sdtPr>
                              <w:sdtContent>
                                <w:r>
                                  <w:rPr>
                                    <w:sz w:val="18"/>
                                    <w:szCs w:val="18"/>
                                    <w:lang w:val="en-GB"/>
                                  </w:rPr>
                                  <w:t>Aanbod NT2</w:t>
                                </w:r>
                              </w:sdtContent>
                            </w:sdt>
                          </w:p>
                        </w:sdtContent>
                      </w:sdt>
                      <w:sdt>
                        <w:sdtPr>
                          <w:rPr>
                            <w:sz w:val="18"/>
                            <w:szCs w:val="18"/>
                            <w:lang w:val="en-GB"/>
                          </w:rPr>
                          <w:id w:val="-1517146592"/>
                          <w:placeholder>
                            <w:docPart w:val="540CAC94C23F4802A0D819478FBDECDE"/>
                          </w:placeholder>
                          <w15:appearance w15:val="hidden"/>
                          <w15:repeatingSectionItem/>
                        </w:sdtPr>
                        <w:sdtEndPr>
                          <w:rPr>
                            <w:lang w:val="nl-NL"/>
                          </w:rPr>
                        </w:sdtEndPr>
                        <w:sdtContent>
                          <w:p w14:paraId="1A0991E3"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28240370"/>
                                <w:placeholder>
                                  <w:docPart w:val="2C94988CCAD9447399C22176761BE177"/>
                                </w:placeholder>
                                <w:showingPlcHdr/>
                                <w15:appearance w15:val="hidden"/>
                                <w:text/>
                              </w:sdtPr>
                              <w:sdtContent>
                                <w:r>
                                  <w:rPr>
                                    <w:sz w:val="18"/>
                                    <w:szCs w:val="18"/>
                                    <w:lang w:val="en-GB"/>
                                  </w:rPr>
                                  <w:t>Aanbod sociaal emotionele ontwikkeling</w:t>
                                </w:r>
                              </w:sdtContent>
                            </w:sdt>
                          </w:p>
                        </w:sdtContent>
                      </w:sdt>
                      <w:sdt>
                        <w:sdtPr>
                          <w:rPr>
                            <w:sz w:val="18"/>
                            <w:szCs w:val="18"/>
                            <w:lang w:val="en-GB"/>
                          </w:rPr>
                          <w:id w:val="913816434"/>
                          <w:placeholder>
                            <w:docPart w:val="540CAC94C23F4802A0D819478FBDECDE"/>
                          </w:placeholder>
                          <w15:appearance w15:val="hidden"/>
                          <w15:repeatingSectionItem/>
                        </w:sdtPr>
                        <w:sdtEndPr>
                          <w:rPr>
                            <w:lang w:val="nl-NL"/>
                          </w:rPr>
                        </w:sdtEndPr>
                        <w:sdtContent>
                          <w:p w14:paraId="63E3966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511804026"/>
                                <w:placeholder>
                                  <w:docPart w:val="2C94988CCAD9447399C22176761BE177"/>
                                </w:placeholder>
                                <w:showingPlcHdr/>
                                <w15:appearance w15:val="hidden"/>
                                <w:text/>
                              </w:sdtPr>
                              <w:sdtContent>
                                <w:r>
                                  <w:rPr>
                                    <w:sz w:val="18"/>
                                    <w:szCs w:val="18"/>
                                    <w:lang w:val="en-GB"/>
                                  </w:rPr>
                                  <w:t>Aanbod spraak/taal</w:t>
                                </w:r>
                              </w:sdtContent>
                            </w:sdt>
                          </w:p>
                        </w:sdtContent>
                      </w:sdt>
                      <w:sdt>
                        <w:sdtPr>
                          <w:rPr>
                            <w:sz w:val="18"/>
                            <w:szCs w:val="18"/>
                            <w:lang w:val="en-GB"/>
                          </w:rPr>
                          <w:id w:val="598211521"/>
                          <w:placeholder>
                            <w:docPart w:val="540CAC94C23F4802A0D819478FBDECDE"/>
                          </w:placeholder>
                          <w15:appearance w15:val="hidden"/>
                          <w15:repeatingSectionItem/>
                        </w:sdtPr>
                        <w:sdtEndPr>
                          <w:rPr>
                            <w:lang w:val="nl-NL"/>
                          </w:rPr>
                        </w:sdtEndPr>
                        <w:sdtContent>
                          <w:p w14:paraId="2B7580F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413235222"/>
                                <w:placeholder>
                                  <w:docPart w:val="2C94988CCAD9447399C22176761BE177"/>
                                </w:placeholder>
                                <w:showingPlcHdr/>
                                <w15:appearance w15:val="hidden"/>
                                <w:text/>
                              </w:sdtPr>
                              <w:sdtContent>
                                <w:r>
                                  <w:rPr>
                                    <w:sz w:val="18"/>
                                    <w:szCs w:val="18"/>
                                    <w:lang w:val="en-GB"/>
                                  </w:rPr>
                                  <w:t>Compacten en verrijken</w:t>
                                </w:r>
                              </w:sdtContent>
                            </w:sdt>
                          </w:p>
                        </w:sdtContent>
                      </w:sdt>
                      <w:sdt>
                        <w:sdtPr>
                          <w:rPr>
                            <w:sz w:val="18"/>
                            <w:szCs w:val="18"/>
                            <w:lang w:val="en-GB"/>
                          </w:rPr>
                          <w:id w:val="1796324772"/>
                          <w:placeholder>
                            <w:docPart w:val="540CAC94C23F4802A0D819478FBDECDE"/>
                          </w:placeholder>
                          <w15:appearance w15:val="hidden"/>
                          <w15:repeatingSectionItem/>
                        </w:sdtPr>
                        <w:sdtEndPr>
                          <w:rPr>
                            <w:lang w:val="nl-NL"/>
                          </w:rPr>
                        </w:sdtEndPr>
                        <w:sdtContent>
                          <w:p w14:paraId="4C3F6ACE" w14:textId="77777777" w:rsidR="00DA7708" w:rsidRPr="00D14619" w:rsidRDefault="00000000" w:rsidP="00DA7708">
                            <w:pPr>
                              <w:pStyle w:val="Lijstalinea"/>
                              <w:numPr>
                                <w:ilvl w:val="0"/>
                                <w:numId w:val="3"/>
                              </w:numPr>
                              <w:rPr>
                                <w:sz w:val="18"/>
                                <w:szCs w:val="18"/>
                              </w:rPr>
                            </w:pPr>
                            <w:sdt>
                              <w:sdtPr>
                                <w:rPr>
                                  <w:sz w:val="18"/>
                                  <w:szCs w:val="18"/>
                                </w:rPr>
                                <w:alias w:val=""/>
                                <w:tag w:val=""/>
                                <w:id w:val="1877113929"/>
                                <w:placeholder>
                                  <w:docPart w:val="2C94988CCAD9447399C22176761BE177"/>
                                </w:placeholder>
                                <w:showingPlcHdr/>
                                <w15:appearance w15:val="hidden"/>
                                <w:text/>
                              </w:sdtPr>
                              <w:sdtContent>
                                <w:r w:rsidRPr="00D14619">
                                  <w:rPr>
                                    <w:sz w:val="18"/>
                                    <w:szCs w:val="18"/>
                                  </w:rPr>
                                  <w:t>Preventieve signalering van leer-, opgroei-, opvoedproblemen</w:t>
                                </w:r>
                              </w:sdtContent>
                            </w:sdt>
                          </w:p>
                        </w:sdtContent>
                      </w:sdt>
                      <w:sdt>
                        <w:sdtPr>
                          <w:rPr>
                            <w:sz w:val="18"/>
                            <w:szCs w:val="18"/>
                            <w:lang w:val="en-GB"/>
                          </w:rPr>
                          <w:id w:val="1439019014"/>
                          <w:placeholder>
                            <w:docPart w:val="540CAC94C23F4802A0D819478FBDECDE"/>
                          </w:placeholder>
                          <w15:appearance w15:val="hidden"/>
                          <w15:repeatingSectionItem/>
                        </w:sdtPr>
                        <w:sdtEndPr>
                          <w:rPr>
                            <w:lang w:val="nl-NL"/>
                          </w:rPr>
                        </w:sdtEndPr>
                        <w:sdtContent>
                          <w:p w14:paraId="49040E8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2384167"/>
                                <w:placeholder>
                                  <w:docPart w:val="2C94988CCAD9447399C22176761BE177"/>
                                </w:placeholder>
                                <w:showingPlcHdr/>
                                <w15:appearance w15:val="hidden"/>
                                <w:text/>
                              </w:sdtPr>
                              <w:sdtContent>
                                <w:r>
                                  <w:rPr>
                                    <w:sz w:val="18"/>
                                    <w:szCs w:val="18"/>
                                    <w:lang w:val="en-GB"/>
                                  </w:rPr>
                                  <w:t>Preventieve signalering van leesproblemen</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408A4C8D" w14:textId="77777777" w:rsidR="00000000" w:rsidRDefault="00755588">
                            <w:pPr>
                              <w:divId w:val="978727498"/>
                              <w:rPr>
                                <w:rFonts w:eastAsia="Times New Roman"/>
                                <w:sz w:val="24"/>
                                <w:szCs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rsidR="00000000">
                                  <w:rPr>
                                    <w:rFonts w:eastAsia="Times New Roman"/>
                                  </w:rPr>
                                  <w:t xml:space="preserve">Onze kernboodschap: Alle kinderen gaan naar de juiste school, zij ontvangen onderwijs dat bij hen past! Dat is zowel in de ogen van het kind, van de ouders en van de school. Kinderen, ouders en school vormen in deze doelstelling de zogenaamde gouden driehoek. Een goede afstemming en samenwerking in deze driehoek is de essentie van passend onderwijs. De visie van het SWV is dat alle kinderen in de scholen van de aangesloten schoolbesturen, onderwijs genieten dat past bij hun cognitieve, sociaal-emotionele, lichamelijke en creatieve ontwikkeling. Uitgangspunten daarbij: Leraren in onze scholen werken (samen met ondersteunend personeel) opbrengstgericht en handelingsgericht/oplossingsgericht. Het kind staat centraal, altijd samen met zijn/haar leraar. Leerkrachten gaan daarbij uit van wat kinderen nodig hebben, met oog voor hun talenten. Ouders zijn betrokken en educatief partner. </w:t>
                                </w:r>
                              </w:sdtContent>
                            </w:sdt>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1629D73A" w14:textId="77777777" w:rsidR="00000000" w:rsidRDefault="00755588">
                            <w:pPr>
                              <w:pStyle w:val="Normaalweb"/>
                              <w:divId w:val="2054228182"/>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rsidR="00000000">
                                  <w:t>We hebben een ervaren team met specialisten in huis:</w:t>
                                </w:r>
                              </w:sdtContent>
                            </w:sdt>
                          </w:p>
                          <w:p w14:paraId="5E327C66" w14:textId="77777777" w:rsidR="00000000" w:rsidRDefault="00000000">
                            <w:pPr>
                              <w:pStyle w:val="Normaalweb"/>
                              <w:divId w:val="2054228182"/>
                            </w:pPr>
                            <w:r>
                              <w:t>-rekenspecialist</w:t>
                            </w:r>
                          </w:p>
                          <w:p w14:paraId="51DB34F6" w14:textId="77777777" w:rsidR="00000000" w:rsidRDefault="00000000">
                            <w:pPr>
                              <w:pStyle w:val="Normaalweb"/>
                              <w:divId w:val="2054228182"/>
                            </w:pPr>
                            <w:r>
                              <w:t>-gedragsspecialist</w:t>
                            </w:r>
                          </w:p>
                          <w:p w14:paraId="618BAE63" w14:textId="77777777" w:rsidR="00000000" w:rsidRDefault="00000000">
                            <w:pPr>
                              <w:pStyle w:val="Normaalweb"/>
                              <w:divId w:val="2054228182"/>
                            </w:pPr>
                            <w:r>
                              <w:t>-Rots &amp; Water trainers</w:t>
                            </w:r>
                          </w:p>
                          <w:p w14:paraId="46ADF0D1" w14:textId="77777777" w:rsidR="00000000" w:rsidRDefault="00000000">
                            <w:pPr>
                              <w:pStyle w:val="Normaalweb"/>
                              <w:divId w:val="2054228182"/>
                            </w:pPr>
                            <w:r>
                              <w:t>-kindercoach</w:t>
                            </w:r>
                          </w:p>
                          <w:p w14:paraId="19FC6E80" w14:textId="77777777" w:rsidR="00000000" w:rsidRDefault="00000000">
                            <w:pPr>
                              <w:pStyle w:val="Normaalweb"/>
                              <w:divId w:val="2054228182"/>
                            </w:pPr>
                            <w:r>
                              <w:t>-innovator</w:t>
                            </w:r>
                          </w:p>
                          <w:p w14:paraId="0427DF8C" w14:textId="77777777" w:rsidR="00000000" w:rsidRDefault="00000000">
                            <w:pPr>
                              <w:pStyle w:val="Normaalweb"/>
                              <w:divId w:val="2054228182"/>
                            </w:pPr>
                            <w:r>
                              <w:t xml:space="preserve">We hebben onze leerlingen goed in beeld door </w:t>
                            </w:r>
                            <w:proofErr w:type="spellStart"/>
                            <w:r>
                              <w:t>groeps</w:t>
                            </w:r>
                            <w:proofErr w:type="spellEnd"/>
                            <w:r>
                              <w:t>/</w:t>
                            </w:r>
                            <w:proofErr w:type="spellStart"/>
                            <w:r>
                              <w:t>leerlingbesprekingen</w:t>
                            </w:r>
                            <w:proofErr w:type="spellEnd"/>
                            <w:r>
                              <w:t>.</w:t>
                            </w:r>
                          </w:p>
                          <w:p w14:paraId="08B7B66F" w14:textId="77777777" w:rsidR="00000000" w:rsidRDefault="00000000">
                            <w:pPr>
                              <w:pStyle w:val="Normaalweb"/>
                              <w:divId w:val="2054228182"/>
                            </w:pPr>
                            <w:r>
                              <w:t>Er is goede samenwerking met ouders en meerdere externe partijen om het onderwijs te versterken.</w:t>
                            </w:r>
                          </w:p>
                          <w:p w14:paraId="0D037133"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094D46BA" w14:textId="77777777" w:rsidR="00000000" w:rsidRDefault="00F024C8">
                            <w:pPr>
                              <w:pStyle w:val="Normaalweb"/>
                              <w:divId w:val="386540114"/>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rsidR="00000000">
                                  <w:t>De ondersteuningsmogelijkheden van de school kunnen begrensd worden door interne of externe oorzaken.  Daarbij spelen de volgende criteria een rol:</w:t>
                                </w:r>
                              </w:sdtContent>
                            </w:sdt>
                          </w:p>
                          <w:p w14:paraId="749EF62E"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De complexiteit of meervoudigheid van de problematiek bij de individuele leerling</w:t>
                            </w:r>
                          </w:p>
                          <w:p w14:paraId="11572DC9"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Veiligheid van medeleerlingen en leerkracht</w:t>
                            </w:r>
                          </w:p>
                          <w:p w14:paraId="58844139"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Mate van zelfredzaamheid</w:t>
                            </w:r>
                          </w:p>
                          <w:p w14:paraId="64C7134D"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Mate van fysieke en/of medische verzorging</w:t>
                            </w:r>
                          </w:p>
                          <w:p w14:paraId="443C6AE2"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Kwaliteit en kwantiteit van het onderwijs dat mogelijk en nodig is</w:t>
                            </w:r>
                          </w:p>
                          <w:p w14:paraId="5CDD27E2"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Benodigde materiële ondersteuning van hulpmiddelen</w:t>
                            </w:r>
                          </w:p>
                          <w:p w14:paraId="2B4FE364"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Groepsgrootte</w:t>
                            </w:r>
                          </w:p>
                          <w:p w14:paraId="32D34873"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Combi-klassen</w:t>
                            </w:r>
                          </w:p>
                          <w:p w14:paraId="6E8F2470"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Aantal zorgleerlingen in een groep</w:t>
                            </w:r>
                          </w:p>
                          <w:p w14:paraId="0475D387" w14:textId="77777777" w:rsidR="00000000" w:rsidRDefault="00000000">
                            <w:pPr>
                              <w:numPr>
                                <w:ilvl w:val="0"/>
                                <w:numId w:val="23"/>
                              </w:numPr>
                              <w:spacing w:before="100" w:beforeAutospacing="1" w:after="100" w:afterAutospacing="1"/>
                              <w:divId w:val="386540114"/>
                              <w:rPr>
                                <w:rFonts w:eastAsia="Times New Roman"/>
                              </w:rPr>
                            </w:pPr>
                            <w:r>
                              <w:rPr>
                                <w:rFonts w:eastAsia="Times New Roman"/>
                              </w:rPr>
                              <w:t>Lerarentekort</w:t>
                            </w:r>
                          </w:p>
                          <w:p w14:paraId="1AD7308B" w14:textId="77777777"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447F0F45" w14:textId="77777777" w:rsidR="00000000" w:rsidRDefault="00F024C8">
                            <w:pPr>
                              <w:pStyle w:val="Normaalweb"/>
                              <w:divId w:val="839975638"/>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sidR="00000000">
                                  <w:t>Continueren, uitbreiden en versterken van samenwerking met externen. We hebben de ambitie om de juiste partij bij de verschillende zorgvragen in te schakelen. Hiertoe is op bestuursniveau een gesprekkencyclus vastgesteld, om dit te bevorderen en te borgen.</w:t>
                                </w:r>
                              </w:sdtContent>
                            </w:sdt>
                          </w:p>
                          <w:p w14:paraId="5979ACBF" w14:textId="77777777" w:rsidR="00000000" w:rsidRDefault="00000000">
                            <w:pPr>
                              <w:pStyle w:val="Normaalweb"/>
                              <w:divId w:val="839975638"/>
                            </w:pPr>
                            <w:r>
                              <w:t xml:space="preserve">De gemeente speelt hier ook een actieve rol in. Mat name op het gebied van de sociaal emotionele ontwikkeling en gezinsondersteuning is de gemeente actief in </w:t>
                            </w:r>
                            <w:proofErr w:type="spellStart"/>
                            <w:r>
                              <w:t>initieren</w:t>
                            </w:r>
                            <w:proofErr w:type="spellEnd"/>
                            <w:r>
                              <w:t>, meedenken en financieren. Daarnaast wordt ook het leesprogramma BOUW door hen ondersteund.</w:t>
                            </w:r>
                          </w:p>
                          <w:p w14:paraId="2BE4FDB2" w14:textId="77777777" w:rsidR="00000000" w:rsidRDefault="00000000">
                            <w:pPr>
                              <w:pStyle w:val="Normaalweb"/>
                              <w:divId w:val="839975638"/>
                            </w:pPr>
                            <w:r>
                              <w:t xml:space="preserve">Op stichtingsniveau wordt er gewerkt om HB-leerlingen per schooljaar 2025/2026 te bedienen door middel van een </w:t>
                            </w:r>
                            <w:proofErr w:type="spellStart"/>
                            <w:r>
                              <w:t>bovenschoolse</w:t>
                            </w:r>
                            <w:proofErr w:type="spellEnd"/>
                            <w:r>
                              <w:t xml:space="preserve"> </w:t>
                            </w:r>
                            <w:proofErr w:type="spellStart"/>
                            <w:r>
                              <w:t>flex</w:t>
                            </w:r>
                            <w:proofErr w:type="spellEnd"/>
                            <w:r>
                              <w:t>-klas.</w:t>
                            </w:r>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1FBC" w14:textId="77777777" w:rsidR="00AB2958" w:rsidRDefault="00AB2958" w:rsidP="003F7EEE">
      <w:r>
        <w:separator/>
      </w:r>
    </w:p>
  </w:endnote>
  <w:endnote w:type="continuationSeparator" w:id="0">
    <w:p w14:paraId="015D618C" w14:textId="77777777" w:rsidR="00AB2958" w:rsidRDefault="00AB295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D7BA" w14:textId="77777777" w:rsidR="00AB2958" w:rsidRDefault="00AB2958" w:rsidP="003F7EEE">
      <w:r>
        <w:separator/>
      </w:r>
    </w:p>
  </w:footnote>
  <w:footnote w:type="continuationSeparator" w:id="0">
    <w:p w14:paraId="112EEF29" w14:textId="77777777" w:rsidR="00AB2958" w:rsidRDefault="00AB295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143481F"/>
    <w:multiLevelType w:val="multilevel"/>
    <w:tmpl w:val="1D5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8"/>
  </w:num>
  <w:num w:numId="3" w16cid:durableId="457794392">
    <w:abstractNumId w:val="11"/>
  </w:num>
  <w:num w:numId="4" w16cid:durableId="1447962772">
    <w:abstractNumId w:val="13"/>
  </w:num>
  <w:num w:numId="5" w16cid:durableId="2023621824">
    <w:abstractNumId w:val="16"/>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5"/>
  </w:num>
  <w:num w:numId="19" w16cid:durableId="1880241360">
    <w:abstractNumId w:val="17"/>
  </w:num>
  <w:num w:numId="20" w16cid:durableId="1653097392">
    <w:abstractNumId w:val="20"/>
  </w:num>
  <w:num w:numId="21" w16cid:durableId="1439985000">
    <w:abstractNumId w:val="21"/>
  </w:num>
  <w:num w:numId="22" w16cid:durableId="991637209">
    <w:abstractNumId w:val="19"/>
  </w:num>
  <w:num w:numId="23" w16cid:durableId="1744257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0510"/>
    <w:rsid w:val="000C28A6"/>
    <w:rsid w:val="000C5664"/>
    <w:rsid w:val="000C718C"/>
    <w:rsid w:val="000D07BC"/>
    <w:rsid w:val="000D42B9"/>
    <w:rsid w:val="000D4B3E"/>
    <w:rsid w:val="000D4FD5"/>
    <w:rsid w:val="000E052D"/>
    <w:rsid w:val="000E215D"/>
    <w:rsid w:val="000E7104"/>
    <w:rsid w:val="000F41E8"/>
    <w:rsid w:val="000F4F4E"/>
    <w:rsid w:val="00112B9A"/>
    <w:rsid w:val="00114BD1"/>
    <w:rsid w:val="0011646C"/>
    <w:rsid w:val="00117ABE"/>
    <w:rsid w:val="001222A6"/>
    <w:rsid w:val="00123D29"/>
    <w:rsid w:val="00123ED7"/>
    <w:rsid w:val="00127C09"/>
    <w:rsid w:val="00127DD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36349"/>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7705"/>
    <w:rsid w:val="004B7BE7"/>
    <w:rsid w:val="004B7EEB"/>
    <w:rsid w:val="004C3F76"/>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6A8D"/>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59F8"/>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3AE6"/>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2FED"/>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2958"/>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70F3"/>
    <w:rsid w:val="00B10F3F"/>
    <w:rsid w:val="00B12762"/>
    <w:rsid w:val="00B13561"/>
    <w:rsid w:val="00B20BA7"/>
    <w:rsid w:val="00B21D9D"/>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4EBD"/>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162"/>
    <w:rsid w:val="00CB4C14"/>
    <w:rsid w:val="00CB626C"/>
    <w:rsid w:val="00CC3D80"/>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619"/>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449B7"/>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40114">
      <w:bodyDiv w:val="1"/>
      <w:marLeft w:val="0"/>
      <w:marRight w:val="0"/>
      <w:marTop w:val="0"/>
      <w:marBottom w:val="0"/>
      <w:divBdr>
        <w:top w:val="none" w:sz="0" w:space="0" w:color="auto"/>
        <w:left w:val="none" w:sz="0" w:space="0" w:color="auto"/>
        <w:bottom w:val="none" w:sz="0" w:space="0" w:color="auto"/>
        <w:right w:val="none" w:sz="0" w:space="0" w:color="auto"/>
      </w:divBdr>
    </w:div>
    <w:div w:id="839975638">
      <w:bodyDiv w:val="1"/>
      <w:marLeft w:val="0"/>
      <w:marRight w:val="0"/>
      <w:marTop w:val="0"/>
      <w:marBottom w:val="0"/>
      <w:divBdr>
        <w:top w:val="none" w:sz="0" w:space="0" w:color="auto"/>
        <w:left w:val="none" w:sz="0" w:space="0" w:color="auto"/>
        <w:bottom w:val="none" w:sz="0" w:space="0" w:color="auto"/>
        <w:right w:val="none" w:sz="0" w:space="0" w:color="auto"/>
      </w:divBdr>
    </w:div>
    <w:div w:id="978727498">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20542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Tekstvantijdelijkeaanduiding"/>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Tekstvantijdelijkeaanduiding"/>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48EF"/>
    <w:rsid w:val="000D5EFE"/>
    <w:rsid w:val="000E014F"/>
    <w:rsid w:val="000E746F"/>
    <w:rsid w:val="000F001B"/>
    <w:rsid w:val="000F18E1"/>
    <w:rsid w:val="000F7E58"/>
    <w:rsid w:val="001014C9"/>
    <w:rsid w:val="0010229A"/>
    <w:rsid w:val="00104085"/>
    <w:rsid w:val="001124AD"/>
    <w:rsid w:val="00120041"/>
    <w:rsid w:val="00127DD9"/>
    <w:rsid w:val="00141B4B"/>
    <w:rsid w:val="00166720"/>
    <w:rsid w:val="00171069"/>
    <w:rsid w:val="00180D4B"/>
    <w:rsid w:val="00181FB2"/>
    <w:rsid w:val="00184007"/>
    <w:rsid w:val="00185CBD"/>
    <w:rsid w:val="00195859"/>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B7EEB"/>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4AB9"/>
    <w:rsid w:val="00665D27"/>
    <w:rsid w:val="00666DDB"/>
    <w:rsid w:val="00666F71"/>
    <w:rsid w:val="00674999"/>
    <w:rsid w:val="00675F6E"/>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96A8D"/>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30BCB"/>
    <w:rsid w:val="00B4408E"/>
    <w:rsid w:val="00B553D7"/>
    <w:rsid w:val="00B567DE"/>
    <w:rsid w:val="00B63EC7"/>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751AA"/>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Hilbert Koerhuis</cp:lastModifiedBy>
  <cp:revision>2</cp:revision>
  <dcterms:created xsi:type="dcterms:W3CDTF">2025-08-28T09:33:00Z</dcterms:created>
  <dcterms:modified xsi:type="dcterms:W3CDTF">2025-08-28T09:33:00Z</dcterms:modified>
</cp:coreProperties>
</file>